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BEC2" w14:textId="77777777" w:rsidR="0069555B" w:rsidRPr="00797A75" w:rsidRDefault="00797A75" w:rsidP="0069555B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  <w:sz w:val="32"/>
          <w:szCs w:val="32"/>
        </w:rPr>
      </w:pPr>
      <w:bookmarkStart w:id="0" w:name="_GoBack"/>
      <w:bookmarkEnd w:id="0"/>
      <w:r w:rsidRPr="00797A75">
        <w:rPr>
          <w:b/>
          <w:color w:val="201F1E"/>
          <w:bdr w:val="none" w:sz="0" w:space="0" w:color="auto" w:frame="1"/>
        </w:rPr>
        <w:t xml:space="preserve">         </w:t>
      </w:r>
      <w:r w:rsidRPr="00797A75">
        <w:rPr>
          <w:b/>
          <w:color w:val="201F1E"/>
          <w:sz w:val="32"/>
          <w:szCs w:val="32"/>
          <w:bdr w:val="none" w:sz="0" w:space="0" w:color="auto" w:frame="1"/>
        </w:rPr>
        <w:t>Meeting with Cabinet (9/25/19) in Preparation for Legislative Site Visit</w:t>
      </w:r>
    </w:p>
    <w:p w14:paraId="41C603ED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649160B4" w14:textId="77777777" w:rsidR="0069555B" w:rsidRPr="00797A75" w:rsidRDefault="00602651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Dr. Jackson led by saying the legislators visiting would like to see a “good, bad and the ugly” report from the practitioners</w:t>
      </w:r>
      <w:r w:rsidR="00DC34E8">
        <w:rPr>
          <w:color w:val="201F1E"/>
        </w:rPr>
        <w:t xml:space="preserve"> themselves</w:t>
      </w:r>
      <w:r>
        <w:rPr>
          <w:color w:val="201F1E"/>
        </w:rPr>
        <w:t xml:space="preserve"> (faculty</w:t>
      </w:r>
      <w:r w:rsidR="00DC34E8">
        <w:rPr>
          <w:color w:val="201F1E"/>
        </w:rPr>
        <w:t>)</w:t>
      </w:r>
      <w:r>
        <w:rPr>
          <w:color w:val="201F1E"/>
        </w:rPr>
        <w:t>.</w:t>
      </w:r>
      <w:r>
        <w:rPr>
          <w:color w:val="201F1E"/>
        </w:rPr>
        <w:br/>
      </w:r>
      <w:r>
        <w:rPr>
          <w:color w:val="201F1E"/>
        </w:rPr>
        <w:br/>
      </w:r>
      <w:r w:rsidR="00AE252C" w:rsidRPr="00784D30">
        <w:rPr>
          <w:b/>
          <w:color w:val="201F1E"/>
        </w:rPr>
        <w:t>Goal of this meeting:</w:t>
      </w:r>
      <w:r w:rsidR="00AE252C">
        <w:rPr>
          <w:color w:val="201F1E"/>
        </w:rPr>
        <w:t xml:space="preserve"> to set parameters of time and topics for the 1-hour presentation on October 16</w:t>
      </w:r>
      <w:r w:rsidR="00AE252C" w:rsidRPr="00AE252C">
        <w:rPr>
          <w:color w:val="201F1E"/>
          <w:vertAlign w:val="superscript"/>
        </w:rPr>
        <w:t>th</w:t>
      </w:r>
      <w:r w:rsidR="00AE252C">
        <w:rPr>
          <w:color w:val="201F1E"/>
        </w:rPr>
        <w:t>.</w:t>
      </w:r>
      <w:r w:rsidR="0069213E">
        <w:rPr>
          <w:color w:val="201F1E"/>
        </w:rPr>
        <w:br/>
      </w:r>
      <w:r w:rsidR="0069213E">
        <w:rPr>
          <w:color w:val="201F1E"/>
        </w:rPr>
        <w:br/>
      </w:r>
      <w:r w:rsidR="0069213E" w:rsidRPr="00784D30">
        <w:rPr>
          <w:b/>
          <w:color w:val="201F1E"/>
        </w:rPr>
        <w:t>Advice:</w:t>
      </w:r>
      <w:r w:rsidR="0069213E">
        <w:rPr>
          <w:color w:val="201F1E"/>
        </w:rPr>
        <w:t xml:space="preserve"> The best way to couch the conversation is to use the College Redesign as a framework to show how all the parts of connected, h</w:t>
      </w:r>
      <w:r w:rsidR="0069213E" w:rsidRPr="00797A75">
        <w:rPr>
          <w:color w:val="201F1E"/>
        </w:rPr>
        <w:t>olistic</w:t>
      </w:r>
      <w:r w:rsidR="0069555B" w:rsidRPr="00797A75">
        <w:rPr>
          <w:color w:val="201F1E"/>
        </w:rPr>
        <w:t xml:space="preserve"> </w:t>
      </w:r>
      <w:r w:rsidR="0069213E">
        <w:rPr>
          <w:color w:val="201F1E"/>
        </w:rPr>
        <w:t xml:space="preserve">and </w:t>
      </w:r>
      <w:r w:rsidR="0069555B" w:rsidRPr="00797A75">
        <w:rPr>
          <w:color w:val="201F1E"/>
        </w:rPr>
        <w:t>integrated</w:t>
      </w:r>
      <w:r w:rsidR="00526298">
        <w:rPr>
          <w:color w:val="201F1E"/>
        </w:rPr>
        <w:t xml:space="preserve">. </w:t>
      </w:r>
    </w:p>
    <w:p w14:paraId="3837CFC7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502ADED5" w14:textId="77777777" w:rsidR="0069555B" w:rsidRPr="00784D30" w:rsidRDefault="00526298" w:rsidP="0069555B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784D30">
        <w:rPr>
          <w:b/>
          <w:color w:val="201F1E"/>
        </w:rPr>
        <w:t>Areas to highlight:</w:t>
      </w:r>
    </w:p>
    <w:p w14:paraId="17B36D8B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597E3101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1.      </w:t>
      </w:r>
      <w:r w:rsidR="00F824FB">
        <w:rPr>
          <w:color w:val="201F1E"/>
        </w:rPr>
        <w:t>Raise the profile of Sk</w:t>
      </w:r>
      <w:r w:rsidR="00526298">
        <w:rPr>
          <w:color w:val="201F1E"/>
        </w:rPr>
        <w:t>y</w:t>
      </w:r>
      <w:r w:rsidR="00F824FB">
        <w:rPr>
          <w:color w:val="201F1E"/>
        </w:rPr>
        <w:t>line College</w:t>
      </w:r>
      <w:r w:rsidRPr="00797A75">
        <w:rPr>
          <w:color w:val="201F1E"/>
        </w:rPr>
        <w:t xml:space="preserve"> and lead the way through Compr</w:t>
      </w:r>
      <w:r w:rsidR="00F824FB">
        <w:rPr>
          <w:color w:val="201F1E"/>
        </w:rPr>
        <w:t>ehensive</w:t>
      </w:r>
      <w:r w:rsidRPr="00797A75">
        <w:rPr>
          <w:color w:val="201F1E"/>
        </w:rPr>
        <w:t xml:space="preserve"> College Redesign</w:t>
      </w:r>
    </w:p>
    <w:p w14:paraId="592AE674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2.      </w:t>
      </w:r>
      <w:r w:rsidRPr="00797A75">
        <w:rPr>
          <w:color w:val="201F1E"/>
        </w:rPr>
        <w:t>Highlight</w:t>
      </w:r>
      <w:r w:rsidR="00F824FB">
        <w:rPr>
          <w:color w:val="201F1E"/>
        </w:rPr>
        <w:t xml:space="preserve"> focus on completion through Promise Scholars Program</w:t>
      </w:r>
    </w:p>
    <w:p w14:paraId="5DD7C9FA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3.      </w:t>
      </w:r>
      <w:r w:rsidRPr="00797A75">
        <w:rPr>
          <w:color w:val="201F1E"/>
        </w:rPr>
        <w:t>Demo</w:t>
      </w:r>
      <w:r w:rsidR="00A77D59">
        <w:rPr>
          <w:color w:val="201F1E"/>
        </w:rPr>
        <w:t>nstrate</w:t>
      </w:r>
      <w:r w:rsidRPr="00797A75">
        <w:rPr>
          <w:color w:val="201F1E"/>
        </w:rPr>
        <w:t xml:space="preserve"> connection and collaboration across the college</w:t>
      </w:r>
    </w:p>
    <w:p w14:paraId="3A6C73DB" w14:textId="77777777" w:rsidR="0069555B" w:rsidRPr="00797A75" w:rsidRDefault="0069555B" w:rsidP="00A77D59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4.      </w:t>
      </w:r>
      <w:r w:rsidRPr="00797A75">
        <w:rPr>
          <w:color w:val="201F1E"/>
        </w:rPr>
        <w:t>Integrate budget to support vision into the conversation</w:t>
      </w:r>
      <w:r w:rsidR="00A77D59">
        <w:rPr>
          <w:color w:val="201F1E"/>
        </w:rPr>
        <w:t xml:space="preserve"> (</w:t>
      </w:r>
      <w:r w:rsidRPr="00797A75">
        <w:rPr>
          <w:color w:val="201F1E"/>
        </w:rPr>
        <w:t>Institutional support able to sustain programs</w:t>
      </w:r>
      <w:r w:rsidR="00A77D59">
        <w:rPr>
          <w:color w:val="201F1E"/>
        </w:rPr>
        <w:t>)</w:t>
      </w:r>
    </w:p>
    <w:p w14:paraId="6DA571F2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5.      </w:t>
      </w:r>
      <w:r w:rsidRPr="00797A75">
        <w:rPr>
          <w:color w:val="201F1E"/>
        </w:rPr>
        <w:t>Demo college's ability to be innovative by not adhering to the 50% law - working session/retreat w/ board about 50% law, SMCCD not in compliance</w:t>
      </w:r>
    </w:p>
    <w:p w14:paraId="7F114580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54A4319D" w14:textId="77777777" w:rsidR="0069555B" w:rsidRDefault="007D411F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84D30">
        <w:rPr>
          <w:b/>
          <w:color w:val="201F1E"/>
        </w:rPr>
        <w:t>Areas the legislators have said they are interested in:</w:t>
      </w:r>
      <w:r w:rsidRPr="00784D30">
        <w:rPr>
          <w:b/>
          <w:color w:val="201F1E"/>
        </w:rPr>
        <w:br/>
      </w:r>
      <w:r>
        <w:rPr>
          <w:color w:val="201F1E"/>
        </w:rPr>
        <w:t>--</w:t>
      </w:r>
      <w:r w:rsidR="0069555B" w:rsidRPr="00797A75">
        <w:rPr>
          <w:color w:val="201F1E"/>
        </w:rPr>
        <w:t xml:space="preserve">How is faculty collaborating? How was faculty brought in? </w:t>
      </w:r>
      <w:r>
        <w:rPr>
          <w:color w:val="201F1E"/>
        </w:rPr>
        <w:br/>
        <w:t>--Guided pathways (and the 9 Learning Communities)</w:t>
      </w:r>
      <w:r>
        <w:rPr>
          <w:color w:val="201F1E"/>
        </w:rPr>
        <w:br/>
        <w:t>--</w:t>
      </w:r>
      <w:r w:rsidRPr="007D411F">
        <w:rPr>
          <w:color w:val="201F1E"/>
        </w:rPr>
        <w:t xml:space="preserve"> </w:t>
      </w:r>
      <w:r w:rsidRPr="00797A75">
        <w:rPr>
          <w:color w:val="201F1E"/>
        </w:rPr>
        <w:t xml:space="preserve">Student success and persistence rates? </w:t>
      </w:r>
      <w:r>
        <w:rPr>
          <w:color w:val="201F1E"/>
        </w:rPr>
        <w:br/>
        <w:t>--</w:t>
      </w:r>
      <w:r w:rsidRPr="00797A75">
        <w:rPr>
          <w:color w:val="201F1E"/>
        </w:rPr>
        <w:t>How did you engage the campus?</w:t>
      </w:r>
      <w:r>
        <w:rPr>
          <w:color w:val="201F1E"/>
        </w:rPr>
        <w:br/>
      </w:r>
      <w:r w:rsidR="00784D30">
        <w:rPr>
          <w:color w:val="201F1E"/>
        </w:rPr>
        <w:br/>
      </w:r>
    </w:p>
    <w:p w14:paraId="3A104674" w14:textId="77777777" w:rsidR="007D411F" w:rsidRPr="00784D30" w:rsidRDefault="007D411F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84D30">
        <w:rPr>
          <w:b/>
          <w:color w:val="201F1E"/>
        </w:rPr>
        <w:t>Proposed agenda</w:t>
      </w:r>
      <w:r w:rsidR="00784D30" w:rsidRPr="00784D30">
        <w:rPr>
          <w:b/>
          <w:color w:val="201F1E"/>
        </w:rPr>
        <w:t xml:space="preserve"> (1 hour allotted)</w:t>
      </w:r>
      <w:r w:rsidRPr="00784D30">
        <w:rPr>
          <w:b/>
          <w:color w:val="201F1E"/>
        </w:rPr>
        <w:t>:</w:t>
      </w:r>
      <w:r w:rsidR="00784D30">
        <w:rPr>
          <w:b/>
          <w:color w:val="201F1E"/>
        </w:rPr>
        <w:t xml:space="preserve">  </w:t>
      </w:r>
      <w:r w:rsidR="00784D30">
        <w:rPr>
          <w:b/>
          <w:color w:val="201F1E"/>
        </w:rPr>
        <w:br/>
      </w:r>
      <w:r w:rsidR="00784D30" w:rsidRPr="00784D30">
        <w:rPr>
          <w:color w:val="201F1E"/>
        </w:rPr>
        <w:t>(advice have 3-4 bullets each and 1-3 slides. Can also give materials ahead of time but not too much)</w:t>
      </w:r>
    </w:p>
    <w:p w14:paraId="1D6B91A1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42BE9DE3" w14:textId="77777777" w:rsidR="0069555B" w:rsidRPr="00784D30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784D30">
        <w:rPr>
          <w:b/>
          <w:color w:val="201F1E"/>
        </w:rPr>
        <w:t>English/ESOL and Math start the conversation</w:t>
      </w:r>
    </w:p>
    <w:p w14:paraId="25BBE37C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Overview of what we're doing</w:t>
      </w:r>
    </w:p>
    <w:p w14:paraId="3412D39B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o   </w:t>
      </w:r>
      <w:r w:rsidRPr="00797A75">
        <w:rPr>
          <w:color w:val="201F1E"/>
        </w:rPr>
        <w:t>Engineering Tech Scholars - how do you scale up practices from boutique programs. They will see the physical space. Closest to student success team and coming together of guided pathways/redesign.  </w:t>
      </w:r>
    </w:p>
    <w:p w14:paraId="514CA6B1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620" w:hanging="360"/>
        <w:textAlignment w:val="center"/>
        <w:rPr>
          <w:color w:val="201F1E"/>
        </w:rPr>
      </w:pPr>
      <w:proofErr w:type="gramStart"/>
      <w:r w:rsidRPr="00797A75">
        <w:rPr>
          <w:color w:val="201F1E"/>
          <w:bdr w:val="none" w:sz="0" w:space="0" w:color="auto" w:frame="1"/>
        </w:rPr>
        <w:t>§  </w:t>
      </w:r>
      <w:r w:rsidRPr="00797A75">
        <w:rPr>
          <w:color w:val="201F1E"/>
        </w:rPr>
        <w:t>Retention</w:t>
      </w:r>
      <w:proofErr w:type="gramEnd"/>
      <w:r w:rsidRPr="00797A75">
        <w:rPr>
          <w:color w:val="201F1E"/>
        </w:rPr>
        <w:t xml:space="preserve"> specialist</w:t>
      </w:r>
    </w:p>
    <w:p w14:paraId="04A3B5C9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620" w:hanging="360"/>
        <w:textAlignment w:val="center"/>
        <w:rPr>
          <w:color w:val="201F1E"/>
        </w:rPr>
      </w:pPr>
      <w:proofErr w:type="gramStart"/>
      <w:r w:rsidRPr="00797A75">
        <w:rPr>
          <w:color w:val="201F1E"/>
          <w:bdr w:val="none" w:sz="0" w:space="0" w:color="auto" w:frame="1"/>
        </w:rPr>
        <w:t>§  </w:t>
      </w:r>
      <w:r w:rsidRPr="00797A75">
        <w:rPr>
          <w:color w:val="201F1E"/>
        </w:rPr>
        <w:t>Instructors</w:t>
      </w:r>
      <w:proofErr w:type="gramEnd"/>
      <w:r w:rsidRPr="00797A75">
        <w:rPr>
          <w:color w:val="201F1E"/>
        </w:rPr>
        <w:t xml:space="preserve"> teach same students</w:t>
      </w:r>
    </w:p>
    <w:p w14:paraId="17819F90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620" w:hanging="360"/>
        <w:textAlignment w:val="center"/>
        <w:rPr>
          <w:color w:val="201F1E"/>
        </w:rPr>
      </w:pPr>
      <w:proofErr w:type="gramStart"/>
      <w:r w:rsidRPr="00797A75">
        <w:rPr>
          <w:color w:val="201F1E"/>
          <w:bdr w:val="none" w:sz="0" w:space="0" w:color="auto" w:frame="1"/>
        </w:rPr>
        <w:t>§  </w:t>
      </w:r>
      <w:r w:rsidRPr="00797A75">
        <w:rPr>
          <w:color w:val="201F1E"/>
        </w:rPr>
        <w:t>Dedicated</w:t>
      </w:r>
      <w:proofErr w:type="gramEnd"/>
      <w:r w:rsidRPr="00797A75">
        <w:rPr>
          <w:color w:val="201F1E"/>
        </w:rPr>
        <w:t xml:space="preserve"> counselor</w:t>
      </w:r>
    </w:p>
    <w:p w14:paraId="62D30BFC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620" w:hanging="360"/>
        <w:textAlignment w:val="center"/>
        <w:rPr>
          <w:color w:val="201F1E"/>
        </w:rPr>
      </w:pPr>
      <w:proofErr w:type="gramStart"/>
      <w:r w:rsidRPr="00797A75">
        <w:rPr>
          <w:color w:val="201F1E"/>
          <w:bdr w:val="none" w:sz="0" w:space="0" w:color="auto" w:frame="1"/>
        </w:rPr>
        <w:t>§  </w:t>
      </w:r>
      <w:r w:rsidRPr="00797A75">
        <w:rPr>
          <w:color w:val="201F1E"/>
        </w:rPr>
        <w:t>Dedicated</w:t>
      </w:r>
      <w:proofErr w:type="gramEnd"/>
      <w:r w:rsidRPr="00797A75">
        <w:rPr>
          <w:color w:val="201F1E"/>
        </w:rPr>
        <w:t xml:space="preserve"> space</w:t>
      </w:r>
    </w:p>
    <w:p w14:paraId="557FB6FC" w14:textId="77777777" w:rsidR="0069555B" w:rsidRPr="00376DB9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376DB9">
        <w:rPr>
          <w:b/>
          <w:color w:val="201F1E"/>
        </w:rPr>
        <w:t>Then move into the more innovative aspects</w:t>
      </w:r>
    </w:p>
    <w:p w14:paraId="1F9BC5BA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Adult school partnerships/levels/different teaching - MOU - ESOL</w:t>
      </w:r>
    </w:p>
    <w:p w14:paraId="35FD44CA" w14:textId="77777777" w:rsidR="0069555B" w:rsidRPr="00376DB9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376DB9">
        <w:rPr>
          <w:b/>
          <w:color w:val="201F1E"/>
        </w:rPr>
        <w:t>Professional Development - what would it look like, what is needed</w:t>
      </w:r>
    </w:p>
    <w:p w14:paraId="5044D984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Differentiated teaching - will be a transformative teaching and learning piece</w:t>
      </w:r>
    </w:p>
    <w:p w14:paraId="7C597883" w14:textId="77777777" w:rsidR="0069555B" w:rsidRPr="00376DB9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376DB9">
        <w:rPr>
          <w:b/>
          <w:color w:val="201F1E"/>
        </w:rPr>
        <w:t>What's happening in our areas TLC/DRC</w:t>
      </w:r>
    </w:p>
    <w:p w14:paraId="0F713872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DRC - EAC</w:t>
      </w:r>
    </w:p>
    <w:p w14:paraId="058F34D3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o   </w:t>
      </w:r>
      <w:r w:rsidRPr="00797A75">
        <w:rPr>
          <w:color w:val="201F1E"/>
        </w:rPr>
        <w:t>Innovative support in Math courses in both SLAM and BSTEM</w:t>
      </w:r>
    </w:p>
    <w:p w14:paraId="61EA3A19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o   </w:t>
      </w:r>
      <w:r w:rsidRPr="00797A75">
        <w:rPr>
          <w:color w:val="201F1E"/>
        </w:rPr>
        <w:t>Courses to building foundational skills, integrating assistive technology and moving towards universal design</w:t>
      </w:r>
    </w:p>
    <w:p w14:paraId="71C3BACE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01F1E"/>
        </w:rPr>
      </w:pPr>
      <w:r w:rsidRPr="00797A75">
        <w:rPr>
          <w:color w:val="201F1E"/>
        </w:rPr>
        <w:t> </w:t>
      </w:r>
    </w:p>
    <w:p w14:paraId="7CE255FC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Highlighting how we're grounded in student equity, student success</w:t>
      </w:r>
    </w:p>
    <w:p w14:paraId="1209AD25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Started efforts before legislation - how long ago did we start this?</w:t>
      </w:r>
    </w:p>
    <w:p w14:paraId="18441D04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0819DB41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lastRenderedPageBreak/>
        <w:t>Learning communities and guided pathways</w:t>
      </w:r>
    </w:p>
    <w:p w14:paraId="62FCF3F3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PACE learning community</w:t>
      </w:r>
    </w:p>
    <w:p w14:paraId="1D2798FB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What materials to provide?</w:t>
      </w:r>
    </w:p>
    <w:p w14:paraId="132497A6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Send any potential materials to Cherie</w:t>
      </w:r>
    </w:p>
    <w:p w14:paraId="7DDA7333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 xml:space="preserve">Rehearsal </w:t>
      </w:r>
      <w:r w:rsidR="00AA5F8B">
        <w:rPr>
          <w:color w:val="201F1E"/>
        </w:rPr>
        <w:t xml:space="preserve">2 days before the presentation on 10/14: </w:t>
      </w:r>
      <w:r w:rsidRPr="00797A75">
        <w:rPr>
          <w:color w:val="201F1E"/>
        </w:rPr>
        <w:t>not to script</w:t>
      </w:r>
      <w:r w:rsidR="00365DC0">
        <w:rPr>
          <w:color w:val="201F1E"/>
        </w:rPr>
        <w:t xml:space="preserve"> it</w:t>
      </w:r>
      <w:r w:rsidR="00353AE1">
        <w:rPr>
          <w:color w:val="201F1E"/>
        </w:rPr>
        <w:t xml:space="preserve"> but make sure no</w:t>
      </w:r>
      <w:r w:rsidR="00AA5F8B">
        <w:rPr>
          <w:color w:val="201F1E"/>
        </w:rPr>
        <w:t xml:space="preserve"> redundancies</w:t>
      </w:r>
    </w:p>
    <w:p w14:paraId="408258B3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63919787" w14:textId="77777777" w:rsidR="0069555B" w:rsidRPr="00797A75" w:rsidRDefault="00311296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311296">
        <w:rPr>
          <w:b/>
          <w:color w:val="201F1E"/>
        </w:rPr>
        <w:t>FOCUS:</w:t>
      </w:r>
      <w:r>
        <w:rPr>
          <w:color w:val="201F1E"/>
        </w:rPr>
        <w:t xml:space="preserve"> </w:t>
      </w:r>
      <w:r w:rsidR="0069555B" w:rsidRPr="00797A75">
        <w:rPr>
          <w:color w:val="201F1E"/>
        </w:rPr>
        <w:t>Here's what we're d</w:t>
      </w:r>
      <w:r>
        <w:rPr>
          <w:color w:val="201F1E"/>
        </w:rPr>
        <w:t>oing? Here's what we would do with</w:t>
      </w:r>
      <w:r w:rsidR="0069555B" w:rsidRPr="00797A75">
        <w:rPr>
          <w:color w:val="201F1E"/>
        </w:rPr>
        <w:t xml:space="preserve"> additional funding?</w:t>
      </w:r>
    </w:p>
    <w:p w14:paraId="636F0157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349344A4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Assessment</w:t>
      </w:r>
    </w:p>
    <w:p w14:paraId="10BD1FD9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Need to properly assess the ESOL students</w:t>
      </w:r>
    </w:p>
    <w:p w14:paraId="427B7A42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 xml:space="preserve">Here's what the process </w:t>
      </w:r>
      <w:proofErr w:type="gramStart"/>
      <w:r w:rsidRPr="00797A75">
        <w:rPr>
          <w:color w:val="201F1E"/>
        </w:rPr>
        <w:t>actually looks</w:t>
      </w:r>
      <w:proofErr w:type="gramEnd"/>
      <w:r w:rsidRPr="00797A75">
        <w:rPr>
          <w:color w:val="201F1E"/>
        </w:rPr>
        <w:t xml:space="preserve"> like for students?</w:t>
      </w:r>
    </w:p>
    <w:p w14:paraId="160E192F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35E8E66F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 xml:space="preserve">Los </w:t>
      </w:r>
      <w:proofErr w:type="spellStart"/>
      <w:r w:rsidRPr="00797A75">
        <w:rPr>
          <w:color w:val="201F1E"/>
        </w:rPr>
        <w:t>Medanos</w:t>
      </w:r>
      <w:proofErr w:type="spellEnd"/>
      <w:r w:rsidRPr="00797A75">
        <w:rPr>
          <w:color w:val="201F1E"/>
        </w:rPr>
        <w:t xml:space="preserve"> is the other college being visited</w:t>
      </w:r>
    </w:p>
    <w:p w14:paraId="42DCF94E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Dept. of Finance will be there</w:t>
      </w:r>
    </w:p>
    <w:p w14:paraId="3254FC07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797A75">
        <w:rPr>
          <w:color w:val="201F1E"/>
          <w:bdr w:val="none" w:sz="0" w:space="0" w:color="auto" w:frame="1"/>
        </w:rPr>
        <w:t>·        </w:t>
      </w:r>
      <w:r w:rsidRPr="00797A75">
        <w:rPr>
          <w:color w:val="201F1E"/>
        </w:rPr>
        <w:t>Performance based funding - moving towards</w:t>
      </w:r>
    </w:p>
    <w:p w14:paraId="01557875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46FAC0CC" w14:textId="77777777" w:rsidR="0069555B" w:rsidRPr="00797A75" w:rsidRDefault="006B7B68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Skyline College</w:t>
      </w:r>
      <w:r w:rsidR="0069555B" w:rsidRPr="00797A75">
        <w:rPr>
          <w:color w:val="201F1E"/>
        </w:rPr>
        <w:t xml:space="preserve"> and Sierra College - not using the 4 pillars of Guided Pathways, didn't see the need to adopt a framework that wasn't in line with what we're doing, being highlighted as a strength</w:t>
      </w:r>
    </w:p>
    <w:p w14:paraId="1CC336F7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08207368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75% is on instructional and instructional support (IA-s do not count towards 50%)</w:t>
      </w:r>
    </w:p>
    <w:p w14:paraId="5FF80FCE" w14:textId="77777777" w:rsidR="0069555B" w:rsidRPr="00797A75" w:rsidRDefault="0069555B" w:rsidP="002D6080">
      <w:pPr>
        <w:pStyle w:val="NormalWeb"/>
        <w:shd w:val="clear" w:color="auto" w:fill="FFFFFF"/>
        <w:tabs>
          <w:tab w:val="left" w:pos="6050"/>
        </w:tabs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  <w:r w:rsidR="002D6080">
        <w:rPr>
          <w:color w:val="201F1E"/>
        </w:rPr>
        <w:tab/>
      </w:r>
    </w:p>
    <w:p w14:paraId="4A83466D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Executive summary to help guide them through</w:t>
      </w:r>
    </w:p>
    <w:p w14:paraId="29318F5A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6D553BAC" w14:textId="77777777" w:rsidR="0069555B" w:rsidRPr="00664A01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b/>
          <w:color w:val="201F1E"/>
        </w:rPr>
      </w:pPr>
      <w:r w:rsidRPr="00664A01">
        <w:rPr>
          <w:b/>
          <w:color w:val="201F1E"/>
        </w:rPr>
        <w:t>Send PowerPoints</w:t>
      </w:r>
      <w:r w:rsidR="00664A01" w:rsidRPr="00664A01">
        <w:rPr>
          <w:b/>
          <w:color w:val="201F1E"/>
        </w:rPr>
        <w:t xml:space="preserve"> to Cherie</w:t>
      </w:r>
      <w:r w:rsidRPr="00664A01">
        <w:rPr>
          <w:b/>
          <w:color w:val="201F1E"/>
        </w:rPr>
        <w:t xml:space="preserve"> by Oct. 4th</w:t>
      </w:r>
    </w:p>
    <w:p w14:paraId="79DF165D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7E69E8BD" w14:textId="77777777" w:rsidR="0069555B" w:rsidRPr="00797A75" w:rsidRDefault="00335774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Possibly change the </w:t>
      </w:r>
      <w:r w:rsidR="0069555B" w:rsidRPr="00797A75">
        <w:rPr>
          <w:color w:val="201F1E"/>
        </w:rPr>
        <w:t>Leadership team meeting</w:t>
      </w:r>
      <w:r>
        <w:rPr>
          <w:color w:val="201F1E"/>
        </w:rPr>
        <w:t>/rehearsal to</w:t>
      </w:r>
      <w:r w:rsidR="00D92C58">
        <w:rPr>
          <w:color w:val="201F1E"/>
        </w:rPr>
        <w:t xml:space="preserve"> October 8th from 2-4:30pm.  Cherie will let us know.</w:t>
      </w:r>
    </w:p>
    <w:p w14:paraId="40129DB6" w14:textId="77777777" w:rsidR="0069555B" w:rsidRPr="00797A75" w:rsidRDefault="0069555B" w:rsidP="00695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797A75">
        <w:rPr>
          <w:color w:val="201F1E"/>
        </w:rPr>
        <w:t> </w:t>
      </w:r>
    </w:p>
    <w:p w14:paraId="25391D1F" w14:textId="77777777" w:rsidR="00E8091D" w:rsidRPr="00797A75" w:rsidRDefault="00E8091D">
      <w:pPr>
        <w:rPr>
          <w:rFonts w:ascii="Times New Roman" w:hAnsi="Times New Roman" w:cs="Times New Roman"/>
          <w:sz w:val="24"/>
          <w:szCs w:val="24"/>
        </w:rPr>
      </w:pPr>
    </w:p>
    <w:sectPr w:rsidR="00E8091D" w:rsidRPr="00797A75" w:rsidSect="00695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5B"/>
    <w:rsid w:val="002D6080"/>
    <w:rsid w:val="00311296"/>
    <w:rsid w:val="00335774"/>
    <w:rsid w:val="00353AE1"/>
    <w:rsid w:val="00365DC0"/>
    <w:rsid w:val="00376DB9"/>
    <w:rsid w:val="00526298"/>
    <w:rsid w:val="00602651"/>
    <w:rsid w:val="00664A01"/>
    <w:rsid w:val="0069213E"/>
    <w:rsid w:val="0069555B"/>
    <w:rsid w:val="006B7B68"/>
    <w:rsid w:val="00740541"/>
    <w:rsid w:val="00784D30"/>
    <w:rsid w:val="00797A75"/>
    <w:rsid w:val="007D411F"/>
    <w:rsid w:val="00835C79"/>
    <w:rsid w:val="00A77D59"/>
    <w:rsid w:val="00AA5F8B"/>
    <w:rsid w:val="00AE252C"/>
    <w:rsid w:val="00B17E96"/>
    <w:rsid w:val="00D92C58"/>
    <w:rsid w:val="00DC34E8"/>
    <w:rsid w:val="00E8091D"/>
    <w:rsid w:val="0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3B84"/>
  <w15:chartTrackingRefBased/>
  <w15:docId w15:val="{1B9A1B4B-982B-4C87-BD5A-AC42A051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2</cp:revision>
  <dcterms:created xsi:type="dcterms:W3CDTF">2019-09-26T22:27:00Z</dcterms:created>
  <dcterms:modified xsi:type="dcterms:W3CDTF">2019-09-26T22:27:00Z</dcterms:modified>
</cp:coreProperties>
</file>