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9B5C" w14:textId="77777777" w:rsidR="00763746" w:rsidRDefault="005378BA" w:rsidP="005378BA">
      <w:pPr>
        <w:pStyle w:val="NormalWeb"/>
        <w:ind w:left="720"/>
      </w:pPr>
      <w:r w:rsidRPr="00CA4BC1">
        <w:rPr>
          <w:b/>
        </w:rPr>
        <w:t xml:space="preserve">                                                            </w:t>
      </w:r>
      <w:r w:rsidR="009B4F69">
        <w:rPr>
          <w:b/>
        </w:rPr>
        <w:t xml:space="preserve">ENGLISH </w:t>
      </w:r>
      <w:r w:rsidRPr="00CA4BC1">
        <w:rPr>
          <w:b/>
        </w:rPr>
        <w:t>AGENDA</w:t>
      </w:r>
      <w:r w:rsidR="00C04CEE">
        <w:rPr>
          <w:b/>
        </w:rPr>
        <w:br/>
        <w:t xml:space="preserve">                                                      December 9, 2020 </w:t>
      </w:r>
      <w:r w:rsidR="00CA4BC1" w:rsidRPr="00CA4BC1">
        <w:rPr>
          <w:b/>
        </w:rPr>
        <w:t>3:30-5pm</w:t>
      </w:r>
      <w:r w:rsidR="009B4F69">
        <w:rPr>
          <w:b/>
        </w:rPr>
        <w:br/>
      </w:r>
      <w:r w:rsidR="009B4F69">
        <w:rPr>
          <w:rFonts w:ascii="Segoe UI" w:hAnsi="Segoe UI" w:cs="Segoe UI"/>
          <w:b/>
          <w:color w:val="323130"/>
          <w:sz w:val="21"/>
          <w:szCs w:val="21"/>
          <w:shd w:val="clear" w:color="auto" w:fill="FFFFFF"/>
        </w:rPr>
        <w:t xml:space="preserve">                                                         </w:t>
      </w:r>
      <w:r w:rsidR="009B4F69" w:rsidRPr="009B4F69">
        <w:rPr>
          <w:rFonts w:ascii="Segoe UI" w:hAnsi="Segoe UI" w:cs="Segoe UI"/>
          <w:b/>
          <w:color w:val="323130"/>
          <w:sz w:val="21"/>
          <w:szCs w:val="21"/>
          <w:shd w:val="clear" w:color="auto" w:fill="FFFFFF"/>
        </w:rPr>
        <w:t>Facilitators:</w:t>
      </w:r>
      <w:r w:rsidR="009B4F69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Katie and Rachel</w:t>
      </w:r>
      <w:r w:rsidR="00C04CEE">
        <w:rPr>
          <w:b/>
        </w:rPr>
        <w:br/>
      </w:r>
      <w:r w:rsidR="009B4F69">
        <w:rPr>
          <w:b/>
        </w:rPr>
        <w:br/>
        <w:t xml:space="preserve">     </w:t>
      </w:r>
      <w:r w:rsidR="00C04CEE">
        <w:rPr>
          <w:b/>
        </w:rPr>
        <w:t xml:space="preserve">Zoom: </w:t>
      </w:r>
      <w:hyperlink r:id="rId4" w:history="1">
        <w:r w:rsidR="00A21877" w:rsidRPr="00EC76CE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https://smccd.zoom.us/j/99565269176?pwd=MHFET0gzdDUyWmtSdkNHekpiajI3UT09</w:t>
        </w:r>
      </w:hyperlink>
      <w:r w:rsidR="00A21877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r w:rsidR="009B4F69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br/>
      </w:r>
      <w:r w:rsidR="009B4F69">
        <w:rPr>
          <w:rFonts w:ascii="Segoe UI" w:hAnsi="Segoe UI" w:cs="Segoe UI"/>
          <w:b/>
          <w:color w:val="323130"/>
          <w:sz w:val="21"/>
          <w:szCs w:val="21"/>
          <w:shd w:val="clear" w:color="auto" w:fill="FFFFFF"/>
        </w:rPr>
        <w:t xml:space="preserve">                                                        </w:t>
      </w:r>
    </w:p>
    <w:p w14:paraId="218EB9C4" w14:textId="77777777" w:rsidR="00EC7C99" w:rsidRDefault="009B4F69" w:rsidP="005378BA">
      <w:pPr>
        <w:pStyle w:val="NormalWeb"/>
        <w:ind w:left="720"/>
        <w:rPr>
          <w:b/>
        </w:rPr>
      </w:pPr>
      <w:r>
        <w:rPr>
          <w:b/>
        </w:rPr>
        <w:t xml:space="preserve">TOPIC: Revisiting and revising writing and reading requirements for English </w:t>
      </w:r>
      <w:r w:rsidR="00763746">
        <w:rPr>
          <w:b/>
        </w:rPr>
        <w:t>846/</w:t>
      </w:r>
      <w:r w:rsidR="00F57360">
        <w:rPr>
          <w:b/>
        </w:rPr>
        <w:t>105/100/110/165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8"/>
      </w:tblGrid>
      <w:tr w:rsidR="00EC7C99" w14:paraId="7B8558EA" w14:textId="77777777" w:rsidTr="0092467B">
        <w:tc>
          <w:tcPr>
            <w:tcW w:w="10790" w:type="dxa"/>
            <w:shd w:val="clear" w:color="auto" w:fill="FFF2CC" w:themeFill="accent4" w:themeFillTint="33"/>
          </w:tcPr>
          <w:p w14:paraId="7B796785" w14:textId="77777777" w:rsidR="00EC7C99" w:rsidRDefault="00EC7C99" w:rsidP="001D1F7C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GOALS &amp; </w:t>
            </w:r>
            <w:r w:rsidRPr="005378BA">
              <w:rPr>
                <w:b/>
              </w:rPr>
              <w:t>OUTCOMES:</w:t>
            </w:r>
            <w:r>
              <w:br/>
            </w:r>
            <w:r w:rsidRPr="009D529C">
              <w:rPr>
                <w:color w:val="7030A0"/>
              </w:rPr>
              <w:t>(1) WRITING REQUIREMENTS:</w:t>
            </w:r>
            <w:r w:rsidR="0093719A">
              <w:rPr>
                <w:color w:val="7030A0"/>
              </w:rPr>
              <w:t xml:space="preserve"> Readjust word requirement</w:t>
            </w:r>
            <w:r w:rsidRPr="009D529C">
              <w:rPr>
                <w:color w:val="7030A0"/>
              </w:rPr>
              <w:t xml:space="preserve"> based on IGETC revision and decide what writing “counts</w:t>
            </w:r>
            <w:r w:rsidR="008556AE">
              <w:rPr>
                <w:color w:val="7030A0"/>
              </w:rPr>
              <w:t>” in the 5,000-</w:t>
            </w:r>
            <w:r w:rsidR="009F70FA" w:rsidRPr="009D529C">
              <w:rPr>
                <w:color w:val="7030A0"/>
              </w:rPr>
              <w:t>word requirement.</w:t>
            </w:r>
            <w:r w:rsidRPr="009D529C">
              <w:rPr>
                <w:color w:val="7030A0"/>
              </w:rPr>
              <w:t xml:space="preserve"> </w:t>
            </w:r>
            <w:r w:rsidRPr="009D529C">
              <w:rPr>
                <w:color w:val="7030A0"/>
              </w:rPr>
              <w:br/>
            </w:r>
            <w:r w:rsidRPr="009D529C">
              <w:rPr>
                <w:color w:val="7030A0"/>
              </w:rPr>
              <w:br/>
              <w:t>(2) READING REQUIREMENTS: Revisit reading</w:t>
            </w:r>
            <w:r w:rsidR="009F70FA" w:rsidRPr="009D529C">
              <w:rPr>
                <w:color w:val="7030A0"/>
              </w:rPr>
              <w:t xml:space="preserve"> page</w:t>
            </w:r>
            <w:r w:rsidRPr="009D529C">
              <w:rPr>
                <w:color w:val="7030A0"/>
              </w:rPr>
              <w:t xml:space="preserve"> requirements</w:t>
            </w:r>
            <w:r w:rsidR="009F70FA" w:rsidRPr="009D529C">
              <w:rPr>
                <w:color w:val="7030A0"/>
              </w:rPr>
              <w:t xml:space="preserve"> and number of full-length texts,</w:t>
            </w:r>
            <w:r w:rsidRPr="009D529C">
              <w:rPr>
                <w:color w:val="7030A0"/>
              </w:rPr>
              <w:t xml:space="preserve"> and decide if revision needed</w:t>
            </w:r>
            <w:r w:rsidR="009F70FA" w:rsidRPr="009D529C">
              <w:rPr>
                <w:color w:val="7030A0"/>
              </w:rPr>
              <w:t>.</w:t>
            </w:r>
            <w:r w:rsidR="006A7AEE">
              <w:rPr>
                <w:color w:val="7030A0"/>
              </w:rPr>
              <w:br/>
            </w:r>
            <w:r w:rsidR="006A7AEE">
              <w:rPr>
                <w:color w:val="7030A0"/>
              </w:rPr>
              <w:br/>
              <w:t xml:space="preserve">(3) SPRING MEETING TOPICS: </w:t>
            </w:r>
            <w:r w:rsidR="001D1F7C">
              <w:rPr>
                <w:color w:val="7030A0"/>
              </w:rPr>
              <w:t>Discuss and maybe select</w:t>
            </w:r>
            <w:r w:rsidR="006A7AEE">
              <w:rPr>
                <w:color w:val="7030A0"/>
              </w:rPr>
              <w:t xml:space="preserve"> Spring 2021 meeting topics</w:t>
            </w:r>
            <w:r w:rsidR="009F70FA">
              <w:br/>
            </w:r>
          </w:p>
        </w:tc>
      </w:tr>
    </w:tbl>
    <w:p w14:paraId="45B11619" w14:textId="77777777" w:rsidR="005378BA" w:rsidRDefault="00EC7C99" w:rsidP="005378BA">
      <w:pPr>
        <w:pStyle w:val="NormalWeb"/>
        <w:ind w:left="720"/>
      </w:pPr>
      <w:r>
        <w:rPr>
          <w:b/>
        </w:rPr>
        <w:br/>
        <w:t>ACTIV</w:t>
      </w:r>
      <w:r w:rsidR="003512C1">
        <w:rPr>
          <w:b/>
        </w:rPr>
        <w:t>I</w:t>
      </w:r>
      <w:r>
        <w:rPr>
          <w:b/>
        </w:rPr>
        <w:t>TIES:</w:t>
      </w:r>
      <w:r w:rsidR="00790ED8">
        <w:br/>
      </w:r>
      <w:r w:rsidR="005378BA">
        <w:br/>
      </w:r>
      <w:r w:rsidR="005378BA" w:rsidRPr="00A02657">
        <w:rPr>
          <w:b/>
          <w:color w:val="0070C0"/>
        </w:rPr>
        <w:t>(1)</w:t>
      </w:r>
      <w:r w:rsidR="00454B81" w:rsidRPr="00A02657">
        <w:rPr>
          <w:b/>
          <w:color w:val="0070C0"/>
        </w:rPr>
        <w:t xml:space="preserve"> </w:t>
      </w:r>
      <w:r w:rsidR="00A02657" w:rsidRPr="00A02657">
        <w:rPr>
          <w:b/>
          <w:color w:val="0070C0"/>
        </w:rPr>
        <w:t>ICE BREAKER</w:t>
      </w:r>
      <w:r w:rsidR="00A02657" w:rsidRPr="00A02657">
        <w:rPr>
          <w:color w:val="0070C0"/>
        </w:rPr>
        <w:t xml:space="preserve"> </w:t>
      </w:r>
      <w:r w:rsidR="00A02657">
        <w:t>(</w:t>
      </w:r>
      <w:r w:rsidR="00454B81">
        <w:t>3:30-3:45pm</w:t>
      </w:r>
      <w:r w:rsidR="00A02657">
        <w:t>)</w:t>
      </w:r>
      <w:r w:rsidR="00FC58B3">
        <w:t>:</w:t>
      </w:r>
      <w:r w:rsidR="005378BA">
        <w:t xml:space="preserve"> </w:t>
      </w:r>
      <w:r w:rsidR="00BE7094">
        <w:t>Tell us something that is giving you joy (big or small)</w:t>
      </w:r>
      <w:r w:rsidR="005378BA">
        <w:br/>
      </w:r>
      <w:r w:rsidR="005378BA">
        <w:br/>
      </w:r>
      <w:r w:rsidR="005378BA" w:rsidRPr="00A02657">
        <w:rPr>
          <w:b/>
          <w:color w:val="0070C0"/>
        </w:rPr>
        <w:t>(2)</w:t>
      </w:r>
      <w:r w:rsidR="00A02657" w:rsidRPr="00A02657">
        <w:rPr>
          <w:b/>
          <w:color w:val="0070C0"/>
        </w:rPr>
        <w:t xml:space="preserve"> IGETC CHANGES</w:t>
      </w:r>
      <w:r w:rsidR="00A02657" w:rsidRPr="00A02657">
        <w:rPr>
          <w:color w:val="0070C0"/>
        </w:rPr>
        <w:t xml:space="preserve"> </w:t>
      </w:r>
      <w:r w:rsidR="00A02657">
        <w:t>(</w:t>
      </w:r>
      <w:r w:rsidR="00454B81">
        <w:t>3:45-3:55pm</w:t>
      </w:r>
      <w:r w:rsidR="00A02657">
        <w:t>)</w:t>
      </w:r>
      <w:r w:rsidR="00454B81">
        <w:t xml:space="preserve"> </w:t>
      </w:r>
      <w:r w:rsidR="005378BA">
        <w:t xml:space="preserve">Introduce </w:t>
      </w:r>
      <w:r w:rsidR="00FC58B3">
        <w:t xml:space="preserve">the </w:t>
      </w:r>
      <w:r w:rsidR="005378BA">
        <w:t>change at state level of writing minimums</w:t>
      </w:r>
      <w:r w:rsidR="00B01B52">
        <w:t xml:space="preserve"> </w:t>
      </w:r>
      <w:r w:rsidR="00B01B52">
        <w:br/>
      </w:r>
      <w:r w:rsidR="005378BA">
        <w:br/>
      </w:r>
      <w:r w:rsidR="00233B77">
        <w:rPr>
          <w:color w:val="0070C0"/>
        </w:rPr>
        <w:t>CHANGE</w:t>
      </w:r>
      <w:r w:rsidR="00B01B52" w:rsidRPr="000A5E4B">
        <w:rPr>
          <w:color w:val="0070C0"/>
        </w:rPr>
        <w:t xml:space="preserve">: </w:t>
      </w:r>
      <w:r w:rsidR="005378BA">
        <w:t xml:space="preserve">The IGETC standards for word count in </w:t>
      </w:r>
      <w:r w:rsidR="0000646E">
        <w:t>transfer-level</w:t>
      </w:r>
      <w:r w:rsidR="005378BA">
        <w:t xml:space="preserve"> comp have been decreased from 6,000 to 5,000 words? (IGETC policies cover courses transferring to UC and CSU systems.)</w:t>
      </w:r>
    </w:p>
    <w:p w14:paraId="35A9981F" w14:textId="77777777" w:rsidR="005378BA" w:rsidRDefault="00F64823" w:rsidP="005378BA">
      <w:pPr>
        <w:pStyle w:val="NormalWeb"/>
        <w:ind w:left="720"/>
      </w:pPr>
      <w:hyperlink r:id="rId5" w:history="1">
        <w:r w:rsidR="005378BA" w:rsidRPr="00EC76CE">
          <w:rPr>
            <w:rStyle w:val="Hyperlink"/>
          </w:rPr>
          <w:t>https://icas-ca.org/wp-content/uploads/2020/06/Summary-IGETC-Standards-2.1-Edits-June-3-2020.pdf</w:t>
        </w:r>
      </w:hyperlink>
      <w:r w:rsidR="005378BA">
        <w:t xml:space="preserve"> </w:t>
      </w:r>
    </w:p>
    <w:p w14:paraId="463DAB56" w14:textId="77777777" w:rsidR="005378BA" w:rsidRDefault="005406C9" w:rsidP="005378BA">
      <w:pPr>
        <w:pStyle w:val="NormalWeb"/>
        <w:ind w:left="720"/>
      </w:pPr>
      <w:r>
        <w:br/>
        <w:t>10.1.1 Subject Area 1A: English Composition A first-semester course in English reading and written composition must include substantial instruction and practice in expository essay writing at the college level with a minimum of 5,000 words. Courses should also require a substantial amount of reading of significant literature. Successful completion of the course in reading and written composition (i.e., a course that satisfies English 1A) shall be prerequisite to the course in Critical Thinking/English Composition.</w:t>
      </w:r>
      <w:r w:rsidR="00B01B52">
        <w:t xml:space="preserve">  </w:t>
      </w:r>
      <w:r>
        <w:br/>
      </w:r>
      <w:r w:rsidR="000A5E4B">
        <w:br/>
      </w:r>
      <w:r w:rsidR="000A5E4B" w:rsidRPr="000A5E4B">
        <w:rPr>
          <w:color w:val="0070C0"/>
        </w:rPr>
        <w:t>CURRENT WRITING REQUIREMENTS AT SKYLINE:</w:t>
      </w:r>
      <w:r w:rsidR="000A5E4B" w:rsidRPr="000A5E4B">
        <w:rPr>
          <w:color w:val="0070C0"/>
        </w:rPr>
        <w:br/>
      </w:r>
    </w:p>
    <w:p w14:paraId="46E2E66C" w14:textId="77777777" w:rsidR="00A257D9" w:rsidRDefault="00A257D9" w:rsidP="00A257D9">
      <w:pPr>
        <w:pStyle w:val="NormalWeb"/>
        <w:ind w:left="720"/>
      </w:pPr>
      <w:r>
        <w:rPr>
          <w:rStyle w:val="Strong"/>
        </w:rPr>
        <w:t>English 100/105</w:t>
      </w:r>
      <w:r w:rsidR="0010218C">
        <w:rPr>
          <w:rStyle w:val="Strong"/>
        </w:rPr>
        <w:t>/110</w:t>
      </w:r>
      <w:r>
        <w:rPr>
          <w:rStyle w:val="Strong"/>
        </w:rPr>
        <w:t>: Writing Assignments Must Include:</w:t>
      </w:r>
    </w:p>
    <w:p w14:paraId="09AE9175" w14:textId="77777777" w:rsidR="00B653E7" w:rsidRDefault="00A257D9" w:rsidP="0010218C">
      <w:pPr>
        <w:pStyle w:val="NormalWeb"/>
        <w:ind w:left="720"/>
      </w:pPr>
      <w:r>
        <w:t xml:space="preserve">• </w:t>
      </w:r>
      <w:r w:rsidR="004511CE" w:rsidRPr="00277B6F">
        <w:rPr>
          <w:highlight w:val="yellow"/>
        </w:rPr>
        <w:t>3</w:t>
      </w:r>
      <w:r w:rsidRPr="00277B6F">
        <w:rPr>
          <w:highlight w:val="yellow"/>
        </w:rPr>
        <w:t>-6</w:t>
      </w:r>
      <w:r>
        <w:t xml:space="preserve"> formal text-based essays focused around a thesis statement, organized logically and coherently, developed with specific evidence and analysis, and proofread/edited on the sentence and formatting levels.</w:t>
      </w:r>
      <w:r>
        <w:br/>
        <w:t>• The majority of non-timed writing should effectively incorporate outside research applying the skills taught by the librarians in the Information Literacy component.</w:t>
      </w:r>
    </w:p>
    <w:p w14:paraId="090EEF47" w14:textId="77777777" w:rsidR="00B653E7" w:rsidRDefault="00B653E7" w:rsidP="0010218C">
      <w:pPr>
        <w:pStyle w:val="NormalWeb"/>
        <w:ind w:left="720"/>
      </w:pPr>
      <w:r>
        <w:t>• In addition to</w:t>
      </w:r>
      <w:r w:rsidRPr="00C82A93">
        <w:t xml:space="preserve"> formal writing, less formal </w:t>
      </w:r>
      <w:r>
        <w:t xml:space="preserve">expository </w:t>
      </w:r>
      <w:r w:rsidRPr="00C82A93">
        <w:t xml:space="preserve">writing </w:t>
      </w:r>
      <w:r>
        <w:t xml:space="preserve">practice </w:t>
      </w:r>
      <w:r w:rsidRPr="00C82A93">
        <w:t xml:space="preserve">should be assigned </w:t>
      </w:r>
      <w:proofErr w:type="gramStart"/>
      <w:r w:rsidRPr="00C82A93">
        <w:t>i.e.</w:t>
      </w:r>
      <w:proofErr w:type="gramEnd"/>
      <w:r w:rsidRPr="00C82A93">
        <w:t xml:space="preserve"> drafts, reading journals, freewriting, discussion posts, etc.</w:t>
      </w:r>
      <w:r w:rsidR="00A257D9">
        <w:br/>
      </w:r>
      <w:r w:rsidR="00A257D9" w:rsidRPr="00A16BAA">
        <w:rPr>
          <w:highlight w:val="yellow"/>
        </w:rPr>
        <w:t xml:space="preserve">• </w:t>
      </w:r>
      <w:r w:rsidR="00A16BAA" w:rsidRPr="00A16BAA">
        <w:rPr>
          <w:highlight w:val="yellow"/>
        </w:rPr>
        <w:t>English reading and written composition must include substantial instruction and practice in expository essay writing at the college level with a minimum of 20 to 24 page (5,000 words)</w:t>
      </w:r>
      <w:r w:rsidR="00895005">
        <w:rPr>
          <w:highlight w:val="yellow"/>
        </w:rPr>
        <w:t xml:space="preserve"> including practice in </w:t>
      </w:r>
      <w:r w:rsidR="00A257D9" w:rsidRPr="00A16BAA">
        <w:rPr>
          <w:highlight w:val="yellow"/>
        </w:rPr>
        <w:t>timed writing.</w:t>
      </w:r>
      <w:r w:rsidR="00A257D9">
        <w:t xml:space="preserve"> </w:t>
      </w:r>
      <w:r w:rsidR="00C16B64">
        <w:t>(IGETC</w:t>
      </w:r>
      <w:r w:rsidR="00C471F1">
        <w:t xml:space="preserve"> and CID</w:t>
      </w:r>
      <w:r w:rsidR="00C16B64">
        <w:t xml:space="preserve"> language—justification for Curriculum Committee)</w:t>
      </w:r>
      <w:r w:rsidR="00A257D9">
        <w:br/>
      </w:r>
      <w:r w:rsidR="0010218C">
        <w:br/>
      </w:r>
      <w:r w:rsidR="0010218C">
        <w:br/>
      </w:r>
      <w:r w:rsidR="0010218C">
        <w:rPr>
          <w:rStyle w:val="Strong"/>
        </w:rPr>
        <w:t>English 165: Writing Assignments Must Include;</w:t>
      </w:r>
      <w:r w:rsidR="0010218C">
        <w:br/>
        <w:t xml:space="preserve">• </w:t>
      </w:r>
      <w:r w:rsidR="00277B6F">
        <w:rPr>
          <w:highlight w:val="yellow"/>
        </w:rPr>
        <w:t>3-6</w:t>
      </w:r>
      <w:r w:rsidR="0010218C">
        <w:t xml:space="preserve"> formal text-based essays focused around a thesis statement, organized logically and coherently, developed with specific evidence and analysis, and proofread/edited on the sentence and formatting levels.</w:t>
      </w:r>
    </w:p>
    <w:p w14:paraId="1CFE2BFF" w14:textId="77777777" w:rsidR="0010218C" w:rsidRDefault="00B653E7" w:rsidP="0010218C">
      <w:pPr>
        <w:pStyle w:val="NormalWeb"/>
        <w:ind w:left="720"/>
      </w:pPr>
      <w:r>
        <w:lastRenderedPageBreak/>
        <w:t>• In addition to</w:t>
      </w:r>
      <w:r w:rsidRPr="00C82A93">
        <w:t xml:space="preserve"> formal writing, less formal </w:t>
      </w:r>
      <w:r>
        <w:t xml:space="preserve">expository </w:t>
      </w:r>
      <w:r w:rsidRPr="00C82A93">
        <w:t xml:space="preserve">writing </w:t>
      </w:r>
      <w:r>
        <w:t xml:space="preserve">practice </w:t>
      </w:r>
      <w:r w:rsidRPr="00C82A93">
        <w:t>should be assigned i.e. drafts, reading journals, freewriting, discussion posts, etc.</w:t>
      </w:r>
      <w:r w:rsidR="0010218C">
        <w:br/>
      </w:r>
      <w:r w:rsidR="00A16BAA" w:rsidRPr="00A16BAA">
        <w:rPr>
          <w:highlight w:val="yellow"/>
        </w:rPr>
        <w:t>• English reading and written composition must include substantial instruction and practice in expository essay writing at the college level with a minimum of 20 to 24 page (5,000 words</w:t>
      </w:r>
      <w:r w:rsidR="002B5464" w:rsidRPr="00A16BAA">
        <w:rPr>
          <w:highlight w:val="yellow"/>
        </w:rPr>
        <w:t>)</w:t>
      </w:r>
      <w:r w:rsidR="002B5464">
        <w:rPr>
          <w:highlight w:val="yellow"/>
        </w:rPr>
        <w:t xml:space="preserve"> including practice in </w:t>
      </w:r>
      <w:r w:rsidR="002B5464" w:rsidRPr="00A16BAA">
        <w:rPr>
          <w:highlight w:val="yellow"/>
        </w:rPr>
        <w:t>timed writing.</w:t>
      </w:r>
      <w:r w:rsidR="0010218C">
        <w:br/>
        <w:t>• The majority of non-timed writing should effectively incorporate outside research.</w:t>
      </w:r>
    </w:p>
    <w:p w14:paraId="5DEA87C3" w14:textId="77777777" w:rsidR="00A257D9" w:rsidRDefault="00A257D9" w:rsidP="00A257D9">
      <w:pPr>
        <w:pStyle w:val="NormalWeb"/>
        <w:ind w:left="720"/>
      </w:pPr>
    </w:p>
    <w:p w14:paraId="0967318A" w14:textId="77777777" w:rsidR="00A257D9" w:rsidRDefault="00A257D9" w:rsidP="00A257D9">
      <w:pPr>
        <w:pStyle w:val="NormalWeb"/>
        <w:ind w:left="720"/>
      </w:pPr>
      <w:r>
        <w:t> </w:t>
      </w:r>
    </w:p>
    <w:p w14:paraId="56E42B9C" w14:textId="77777777" w:rsidR="005378BA" w:rsidRDefault="00B01B52" w:rsidP="005378BA">
      <w:pPr>
        <w:pStyle w:val="NormalWeb"/>
        <w:ind w:left="720"/>
      </w:pPr>
      <w:r w:rsidRPr="00A96240">
        <w:rPr>
          <w:b/>
          <w:color w:val="0070C0"/>
        </w:rPr>
        <w:t xml:space="preserve">(3) </w:t>
      </w:r>
      <w:r w:rsidR="00A96240" w:rsidRPr="00A96240">
        <w:rPr>
          <w:b/>
          <w:color w:val="0070C0"/>
        </w:rPr>
        <w:t>REVISING WRITING REQUIREMENT</w:t>
      </w:r>
      <w:r w:rsidR="00A96240">
        <w:t xml:space="preserve"> (</w:t>
      </w:r>
      <w:r w:rsidR="00454B81">
        <w:t>3:55-</w:t>
      </w:r>
      <w:r w:rsidR="00435BAD">
        <w:t>4:20pm</w:t>
      </w:r>
      <w:r w:rsidR="00A96240">
        <w:t>): Need to r</w:t>
      </w:r>
      <w:r>
        <w:t>eadjust word limit based on IGETC revision a</w:t>
      </w:r>
      <w:r w:rsidR="00582D24">
        <w:t>nd decide what writing “counts” for the 5,000-words:</w:t>
      </w:r>
      <w:r>
        <w:br/>
      </w:r>
      <w:r>
        <w:br/>
      </w:r>
      <w:r w:rsidR="003003E2" w:rsidRPr="003003E2">
        <w:rPr>
          <w:b/>
        </w:rPr>
        <w:t>To consider:</w:t>
      </w:r>
      <w:r w:rsidR="003003E2">
        <w:br/>
      </w:r>
      <w:r w:rsidR="001D25E3">
        <w:t>&gt;</w:t>
      </w:r>
      <w:r>
        <w:t>Types of writing</w:t>
      </w:r>
      <w:r w:rsidR="004E4393">
        <w:t xml:space="preserve"> that “counts”</w:t>
      </w:r>
      <w:r>
        <w:t xml:space="preserve">: </w:t>
      </w:r>
      <w:r w:rsidR="004E4393">
        <w:t>non essay forms of writing such as discussio</w:t>
      </w:r>
      <w:r w:rsidR="001D25E3">
        <w:t>n board posts and</w:t>
      </w:r>
      <w:r w:rsidR="004E4393">
        <w:t xml:space="preserve"> journaling? </w:t>
      </w:r>
      <w:r w:rsidR="001D25E3">
        <w:br/>
        <w:t xml:space="preserve">  </w:t>
      </w:r>
      <w:r w:rsidR="004E4393">
        <w:t>T</w:t>
      </w:r>
      <w:r w:rsidR="001D25E3">
        <w:t xml:space="preserve">ext-based writing? </w:t>
      </w:r>
      <w:r w:rsidR="004E4393">
        <w:t>Thesis driven</w:t>
      </w:r>
      <w:r w:rsidR="001D25E3">
        <w:t xml:space="preserve"> essays</w:t>
      </w:r>
      <w:r w:rsidR="004E4393">
        <w:t>? Text-based</w:t>
      </w:r>
      <w:r w:rsidR="001D25E3">
        <w:t xml:space="preserve"> writing</w:t>
      </w:r>
      <w:r w:rsidR="004E4393">
        <w:t xml:space="preserve">? Drafts counting separately from revisions?  </w:t>
      </w:r>
      <w:r>
        <w:br/>
      </w:r>
      <w:r w:rsidR="001D25E3">
        <w:t>&gt;</w:t>
      </w:r>
      <w:r>
        <w:t xml:space="preserve">Timed writing requirement? </w:t>
      </w:r>
      <w:r w:rsidR="00C04CEE">
        <w:t xml:space="preserve"> </w:t>
      </w:r>
      <w:r w:rsidR="00C71ACC">
        <w:t>(the CID process review</w:t>
      </w:r>
      <w:r w:rsidR="00102340">
        <w:t xml:space="preserve">s </w:t>
      </w:r>
      <w:r w:rsidR="00C71ACC">
        <w:t xml:space="preserve">course requirements </w:t>
      </w:r>
      <w:r w:rsidR="00102340">
        <w:t>every 5 years</w:t>
      </w:r>
      <w:r w:rsidR="005777B4">
        <w:t xml:space="preserve"> last was 2016 </w:t>
      </w:r>
      <w:r w:rsidR="001D25E3">
        <w:br/>
        <w:t xml:space="preserve">   </w:t>
      </w:r>
      <w:r w:rsidR="005777B4">
        <w:t>so it is presently under review</w:t>
      </w:r>
      <w:r w:rsidR="00477248">
        <w:t xml:space="preserve"> </w:t>
      </w:r>
      <w:hyperlink r:id="rId6" w:history="1">
        <w:r w:rsidR="00C2675B" w:rsidRPr="00EC76CE">
          <w:rPr>
            <w:rStyle w:val="Hyperlink"/>
          </w:rPr>
          <w:t>https://c-id.net/descriptors/final/show/308</w:t>
        </w:r>
      </w:hyperlink>
      <w:r w:rsidR="00477248">
        <w:t xml:space="preserve"> but does contain language that  </w:t>
      </w:r>
      <w:r w:rsidR="001D25E3">
        <w:br/>
        <w:t xml:space="preserve">   </w:t>
      </w:r>
      <w:r w:rsidR="00477248">
        <w:t>time-writing</w:t>
      </w:r>
      <w:r w:rsidR="00BC0312">
        <w:t xml:space="preserve"> is a skill outcome</w:t>
      </w:r>
      <w:r w:rsidR="00477248">
        <w:t xml:space="preserve"> for students but no percentage</w:t>
      </w:r>
      <w:r w:rsidR="008C16E4">
        <w:t>).</w:t>
      </w:r>
      <w:r>
        <w:br/>
      </w:r>
      <w:r w:rsidR="00055CE8">
        <w:br/>
      </w:r>
      <w:r w:rsidR="00366F0E">
        <w:rPr>
          <w:b/>
          <w:color w:val="0070C0"/>
        </w:rPr>
        <w:t>(4</w:t>
      </w:r>
      <w:r w:rsidR="00366F0E" w:rsidRPr="00A96240">
        <w:rPr>
          <w:b/>
          <w:color w:val="0070C0"/>
        </w:rPr>
        <w:t xml:space="preserve">) REVISING </w:t>
      </w:r>
      <w:r w:rsidR="00366F0E">
        <w:rPr>
          <w:b/>
          <w:color w:val="0070C0"/>
        </w:rPr>
        <w:t>READING</w:t>
      </w:r>
      <w:r w:rsidR="00366F0E" w:rsidRPr="00A96240">
        <w:rPr>
          <w:b/>
          <w:color w:val="0070C0"/>
        </w:rPr>
        <w:t xml:space="preserve"> REQUIREMENT</w:t>
      </w:r>
      <w:r w:rsidR="00366F0E">
        <w:rPr>
          <w:b/>
          <w:color w:val="0070C0"/>
        </w:rPr>
        <w:t>S</w:t>
      </w:r>
      <w:r w:rsidR="00366F0E">
        <w:t xml:space="preserve"> (</w:t>
      </w:r>
      <w:r w:rsidR="00435BAD">
        <w:t>4:20-4:50pm</w:t>
      </w:r>
      <w:r w:rsidR="00366F0E">
        <w:t>)</w:t>
      </w:r>
      <w:r w:rsidR="00435BAD">
        <w:t xml:space="preserve"> </w:t>
      </w:r>
      <w:r w:rsidR="005378BA">
        <w:br/>
      </w:r>
      <w:r w:rsidR="0048455C">
        <w:br/>
      </w:r>
      <w:r w:rsidR="00853F72" w:rsidRPr="003003E2">
        <w:rPr>
          <w:b/>
        </w:rPr>
        <w:t>To consider:</w:t>
      </w:r>
      <w:r w:rsidR="00853F72">
        <w:br/>
        <w:t>We chose 2 full-length text requirement (not a state requirement), does this still make sense?</w:t>
      </w:r>
      <w:r w:rsidR="00853F72">
        <w:br/>
        <w:t xml:space="preserve">Does the 500-600 page requirement still make sense? </w:t>
      </w:r>
      <w:r w:rsidR="00727610">
        <w:br/>
      </w:r>
      <w:r w:rsidR="00727610">
        <w:br/>
      </w:r>
      <w:r w:rsidR="00727610" w:rsidRPr="000A5E4B">
        <w:rPr>
          <w:color w:val="0070C0"/>
        </w:rPr>
        <w:t xml:space="preserve">CURRENT </w:t>
      </w:r>
      <w:r w:rsidR="00727610">
        <w:rPr>
          <w:color w:val="0070C0"/>
        </w:rPr>
        <w:t>READING</w:t>
      </w:r>
      <w:r w:rsidR="00727610" w:rsidRPr="000A5E4B">
        <w:rPr>
          <w:color w:val="0070C0"/>
        </w:rPr>
        <w:t xml:space="preserve"> REQUIREMENTS AT SKYLINE:</w:t>
      </w:r>
      <w:r w:rsidR="00853F72">
        <w:br/>
      </w:r>
      <w:r w:rsidR="00853F72">
        <w:br/>
      </w:r>
      <w:r w:rsidR="00FC2F3F">
        <w:rPr>
          <w:rStyle w:val="Strong"/>
        </w:rPr>
        <w:t>English 100/105</w:t>
      </w:r>
      <w:r w:rsidR="009B4F69">
        <w:rPr>
          <w:rStyle w:val="Strong"/>
        </w:rPr>
        <w:t>:</w:t>
      </w:r>
      <w:r w:rsidR="00FC2F3F">
        <w:rPr>
          <w:rStyle w:val="Strong"/>
        </w:rPr>
        <w:t xml:space="preserve"> </w:t>
      </w:r>
      <w:r w:rsidR="005378BA">
        <w:rPr>
          <w:rStyle w:val="Strong"/>
        </w:rPr>
        <w:t>Reading Assignments should be principally non-fiction and must include:</w:t>
      </w:r>
      <w:r w:rsidR="005378BA">
        <w:br/>
        <w:t xml:space="preserve">• Level-appropriate academic reading that totals 500 to 600 pages outside of the writing/reading instruction. </w:t>
      </w:r>
      <w:r w:rsidR="005378BA">
        <w:br/>
        <w:t xml:space="preserve">• </w:t>
      </w:r>
      <w:r w:rsidR="005378BA" w:rsidRPr="00824C88">
        <w:rPr>
          <w:highlight w:val="yellow"/>
        </w:rPr>
        <w:t xml:space="preserve">A minimum of </w:t>
      </w:r>
      <w:r w:rsidR="00824C88" w:rsidRPr="00824C88">
        <w:rPr>
          <w:highlight w:val="yellow"/>
        </w:rPr>
        <w:t>one</w:t>
      </w:r>
      <w:r w:rsidR="00DE1AD4">
        <w:rPr>
          <w:highlight w:val="yellow"/>
        </w:rPr>
        <w:t xml:space="preserve"> non-fiction</w:t>
      </w:r>
      <w:r w:rsidR="00824C88" w:rsidRPr="00824C88">
        <w:rPr>
          <w:highlight w:val="yellow"/>
        </w:rPr>
        <w:t xml:space="preserve"> full-length book </w:t>
      </w:r>
      <w:r w:rsidR="005378BA">
        <w:t xml:space="preserve">(64 pages or more). </w:t>
      </w:r>
      <w:r w:rsidR="005378BA">
        <w:br/>
        <w:t xml:space="preserve">• Readings must be assigned in addition to the full-length texts, and could include other full-length texts, anthologies/collections of readings, multimedia fiction, creative non-fiction, graphic texts, academic journals, etc. </w:t>
      </w:r>
      <w:r w:rsidR="005378BA">
        <w:br/>
        <w:t xml:space="preserve">• Rhetoric is required. The English Department Rhetoric What, Why and How is free and available online. </w:t>
      </w:r>
      <w:hyperlink r:id="rId7" w:history="1">
        <w:r w:rsidR="00A04C6B" w:rsidRPr="00EC76CE">
          <w:rPr>
            <w:rStyle w:val="Hyperlink"/>
          </w:rPr>
          <w:t>http://accounts.smccd.edu/skyenglish/</w:t>
        </w:r>
      </w:hyperlink>
    </w:p>
    <w:p w14:paraId="0A69ED85" w14:textId="77777777" w:rsidR="001244E9" w:rsidRDefault="00231C90" w:rsidP="001244E9">
      <w:pPr>
        <w:pStyle w:val="NormalWeb"/>
        <w:ind w:left="720"/>
      </w:pPr>
      <w:r>
        <w:br/>
      </w:r>
      <w:r>
        <w:rPr>
          <w:rStyle w:val="Strong"/>
        </w:rPr>
        <w:t>English 110: Reading Assignments should be principally literature and must include:</w:t>
      </w:r>
      <w:r>
        <w:br/>
        <w:t xml:space="preserve">• Level-appropriate academic reading that totals 500 to 600 pages outside of the writing/reading instruction. </w:t>
      </w:r>
      <w:r>
        <w:br/>
        <w:t xml:space="preserve">• Representative texts must be drawn from the following four categories (1) poetry, (2) short stories, (3) drama (plays), and at least one full-length fiction novel (64 pages or more). </w:t>
      </w:r>
      <w:r>
        <w:br/>
        <w:t xml:space="preserve">• Rhetoric is required. The English Department Rhetoric What, Why and How is free and available online. </w:t>
      </w:r>
      <w:hyperlink r:id="rId8" w:history="1">
        <w:r w:rsidR="0010218C" w:rsidRPr="00EC76CE">
          <w:rPr>
            <w:rStyle w:val="Hyperlink"/>
          </w:rPr>
          <w:t>http://accounts.smccd.edu/skyenglish/</w:t>
        </w:r>
      </w:hyperlink>
      <w:r w:rsidR="0010218C">
        <w:t xml:space="preserve"> </w:t>
      </w:r>
      <w:r w:rsidR="001244E9">
        <w:br/>
      </w:r>
      <w:r w:rsidR="00891246">
        <w:br/>
      </w:r>
      <w:r w:rsidR="001244E9">
        <w:rPr>
          <w:rStyle w:val="Strong"/>
        </w:rPr>
        <w:t>English 165: Reading Assignments should be principally non-fiction and must include:</w:t>
      </w:r>
      <w:r w:rsidR="001244E9">
        <w:br/>
        <w:t xml:space="preserve">• Level-appropriate academic reading that totals </w:t>
      </w:r>
      <w:r w:rsidR="00485B68">
        <w:rPr>
          <w:highlight w:val="yellow"/>
        </w:rPr>
        <w:t>5</w:t>
      </w:r>
      <w:r w:rsidR="001244E9" w:rsidRPr="003E00D5">
        <w:rPr>
          <w:highlight w:val="yellow"/>
        </w:rPr>
        <w:t>00</w:t>
      </w:r>
      <w:r w:rsidR="001244E9">
        <w:t xml:space="preserve"> to 600 pages outside of the writing/reading instruction. </w:t>
      </w:r>
      <w:r w:rsidR="001244E9">
        <w:br/>
        <w:t xml:space="preserve">• </w:t>
      </w:r>
      <w:r w:rsidR="00824C88" w:rsidRPr="00824C88">
        <w:rPr>
          <w:highlight w:val="yellow"/>
        </w:rPr>
        <w:t>A minimum of one</w:t>
      </w:r>
      <w:r w:rsidR="00DE1AD4">
        <w:rPr>
          <w:highlight w:val="yellow"/>
        </w:rPr>
        <w:t xml:space="preserve"> non-fiction</w:t>
      </w:r>
      <w:r w:rsidR="00824C88" w:rsidRPr="00824C88">
        <w:rPr>
          <w:highlight w:val="yellow"/>
        </w:rPr>
        <w:t xml:space="preserve"> full-length book </w:t>
      </w:r>
      <w:r w:rsidR="00824C88">
        <w:t xml:space="preserve">(64 pages or more). </w:t>
      </w:r>
      <w:r w:rsidR="00824C88">
        <w:br/>
      </w:r>
      <w:r w:rsidR="001244E9">
        <w:t>• Texts which address concerns facing our society and reflects diversity in our national and global population. Types of reading can include: academic texts and serious trade publications which explore commentary, politics, culture, finance, and the arts.</w:t>
      </w:r>
      <w:r w:rsidR="001244E9">
        <w:br/>
        <w:t>• Primary sources are required.</w:t>
      </w:r>
      <w:r w:rsidR="001244E9">
        <w:br/>
        <w:t>• Additional readings could include other full-length texts, anthologies/collections of readings, multimedia, academic journals, etc.</w:t>
      </w:r>
    </w:p>
    <w:p w14:paraId="1CC9C5BC" w14:textId="77777777" w:rsidR="00231C90" w:rsidRDefault="00231C90" w:rsidP="00231C90">
      <w:pPr>
        <w:pStyle w:val="NormalWeb"/>
        <w:ind w:left="720"/>
      </w:pPr>
    </w:p>
    <w:p w14:paraId="03B37C8A" w14:textId="77777777" w:rsidR="00A04C6B" w:rsidRDefault="00727610" w:rsidP="005378BA">
      <w:pPr>
        <w:pStyle w:val="NormalWeb"/>
        <w:ind w:left="720"/>
      </w:pPr>
      <w:r w:rsidRPr="000B599F">
        <w:rPr>
          <w:b/>
          <w:color w:val="0070C0"/>
        </w:rPr>
        <w:lastRenderedPageBreak/>
        <w:t>(5)</w:t>
      </w:r>
      <w:r w:rsidR="004B4986">
        <w:rPr>
          <w:b/>
          <w:color w:val="0070C0"/>
        </w:rPr>
        <w:t xml:space="preserve"> </w:t>
      </w:r>
      <w:r w:rsidR="00887BA5">
        <w:rPr>
          <w:b/>
          <w:color w:val="0070C0"/>
        </w:rPr>
        <w:t xml:space="preserve">SELECT </w:t>
      </w:r>
      <w:r w:rsidR="004B4986">
        <w:rPr>
          <w:b/>
          <w:color w:val="0070C0"/>
        </w:rPr>
        <w:t xml:space="preserve">SPRING MEETING TOPICS: </w:t>
      </w:r>
      <w:r w:rsidR="00BA6A6A">
        <w:rPr>
          <w:b/>
          <w:color w:val="0070C0"/>
        </w:rPr>
        <w:t>4 meetings</w:t>
      </w:r>
      <w:r w:rsidR="000B599F" w:rsidRPr="000B599F">
        <w:rPr>
          <w:color w:val="0070C0"/>
        </w:rPr>
        <w:t xml:space="preserve"> </w:t>
      </w:r>
      <w:r w:rsidR="000B599F">
        <w:t>(</w:t>
      </w:r>
      <w:r>
        <w:t>4:50-5pm</w:t>
      </w:r>
      <w:r w:rsidR="000B599F">
        <w:t>)</w:t>
      </w:r>
      <w:r>
        <w:t xml:space="preserve"> </w:t>
      </w:r>
      <w:r>
        <w:br/>
      </w:r>
      <w:r>
        <w:br/>
      </w:r>
      <w:r w:rsidR="000B599F">
        <w:t>&gt;</w:t>
      </w:r>
      <w:r>
        <w:t>First spring meeting: norming and assessment</w:t>
      </w:r>
      <w:r>
        <w:br/>
      </w:r>
      <w:r w:rsidR="000B599F">
        <w:t>&gt;</w:t>
      </w:r>
      <w:r w:rsidR="00DE2E69">
        <w:t xml:space="preserve">Possibilities: </w:t>
      </w:r>
      <w:r>
        <w:t>Review grading standards (what is an “A,” a “B,” etc.)</w:t>
      </w:r>
      <w:r w:rsidR="00DE2E69">
        <w:t xml:space="preserve">, </w:t>
      </w:r>
      <w:r w:rsidR="00582D24">
        <w:t xml:space="preserve">discuss the </w:t>
      </w:r>
      <w:r>
        <w:t>contract grading approach</w:t>
      </w:r>
      <w:r w:rsidR="005F4092">
        <w:br/>
        <w:t>&gt;Balancing the affective domain with challenge</w:t>
      </w:r>
      <w:r w:rsidR="005F4092">
        <w:br/>
      </w:r>
      <w:r w:rsidR="009B4F69">
        <w:br/>
      </w:r>
    </w:p>
    <w:p w14:paraId="17BD794D" w14:textId="77777777" w:rsidR="0064145F" w:rsidRDefault="00A04C6B">
      <w:r>
        <w:br/>
      </w:r>
    </w:p>
    <w:sectPr w:rsidR="0064145F" w:rsidSect="00763746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BA"/>
    <w:rsid w:val="0000646E"/>
    <w:rsid w:val="00021639"/>
    <w:rsid w:val="00053F89"/>
    <w:rsid w:val="00055CE8"/>
    <w:rsid w:val="000A5E4B"/>
    <w:rsid w:val="000B599F"/>
    <w:rsid w:val="0010218C"/>
    <w:rsid w:val="00102340"/>
    <w:rsid w:val="001244E9"/>
    <w:rsid w:val="00195299"/>
    <w:rsid w:val="001D1F7C"/>
    <w:rsid w:val="001D25E3"/>
    <w:rsid w:val="00231C90"/>
    <w:rsid w:val="00233B77"/>
    <w:rsid w:val="00234FCD"/>
    <w:rsid w:val="00277B6F"/>
    <w:rsid w:val="002B5464"/>
    <w:rsid w:val="003003E2"/>
    <w:rsid w:val="003512C1"/>
    <w:rsid w:val="00362A6E"/>
    <w:rsid w:val="00366F0E"/>
    <w:rsid w:val="003D1C36"/>
    <w:rsid w:val="003D56D5"/>
    <w:rsid w:val="003E00D5"/>
    <w:rsid w:val="003F13A8"/>
    <w:rsid w:val="0041333F"/>
    <w:rsid w:val="00435BAD"/>
    <w:rsid w:val="004511CE"/>
    <w:rsid w:val="00454B81"/>
    <w:rsid w:val="00457252"/>
    <w:rsid w:val="00477248"/>
    <w:rsid w:val="0048455C"/>
    <w:rsid w:val="00485B68"/>
    <w:rsid w:val="004A6CEB"/>
    <w:rsid w:val="004B4986"/>
    <w:rsid w:val="004E4393"/>
    <w:rsid w:val="00527CD0"/>
    <w:rsid w:val="0053095B"/>
    <w:rsid w:val="005378BA"/>
    <w:rsid w:val="005406C9"/>
    <w:rsid w:val="00572C96"/>
    <w:rsid w:val="005777B4"/>
    <w:rsid w:val="00582D24"/>
    <w:rsid w:val="005C7D8B"/>
    <w:rsid w:val="005F4092"/>
    <w:rsid w:val="0064145F"/>
    <w:rsid w:val="00675F8B"/>
    <w:rsid w:val="006A7AEE"/>
    <w:rsid w:val="006C6A4F"/>
    <w:rsid w:val="00727610"/>
    <w:rsid w:val="00763746"/>
    <w:rsid w:val="0077473C"/>
    <w:rsid w:val="00790ED8"/>
    <w:rsid w:val="007A73CE"/>
    <w:rsid w:val="007E692E"/>
    <w:rsid w:val="00824C88"/>
    <w:rsid w:val="00853F72"/>
    <w:rsid w:val="008556AE"/>
    <w:rsid w:val="00883F36"/>
    <w:rsid w:val="00887BA5"/>
    <w:rsid w:val="00891246"/>
    <w:rsid w:val="00895005"/>
    <w:rsid w:val="008C16E4"/>
    <w:rsid w:val="008C6A07"/>
    <w:rsid w:val="008E1EBC"/>
    <w:rsid w:val="0092467B"/>
    <w:rsid w:val="0093719A"/>
    <w:rsid w:val="009B4F69"/>
    <w:rsid w:val="009D529C"/>
    <w:rsid w:val="009F70FA"/>
    <w:rsid w:val="00A02657"/>
    <w:rsid w:val="00A04C6B"/>
    <w:rsid w:val="00A16BAA"/>
    <w:rsid w:val="00A21877"/>
    <w:rsid w:val="00A257D9"/>
    <w:rsid w:val="00A41DE2"/>
    <w:rsid w:val="00A96240"/>
    <w:rsid w:val="00B01B52"/>
    <w:rsid w:val="00B653E7"/>
    <w:rsid w:val="00BA6A6A"/>
    <w:rsid w:val="00BC0312"/>
    <w:rsid w:val="00BE7094"/>
    <w:rsid w:val="00C04CEE"/>
    <w:rsid w:val="00C15A68"/>
    <w:rsid w:val="00C16B64"/>
    <w:rsid w:val="00C2675B"/>
    <w:rsid w:val="00C471F1"/>
    <w:rsid w:val="00C71ACC"/>
    <w:rsid w:val="00C82A93"/>
    <w:rsid w:val="00C862DD"/>
    <w:rsid w:val="00CA4BC1"/>
    <w:rsid w:val="00CD11FD"/>
    <w:rsid w:val="00CE5960"/>
    <w:rsid w:val="00DA55C2"/>
    <w:rsid w:val="00DE1AD4"/>
    <w:rsid w:val="00DE2E69"/>
    <w:rsid w:val="00E575AE"/>
    <w:rsid w:val="00EC7C99"/>
    <w:rsid w:val="00F3202B"/>
    <w:rsid w:val="00F55F26"/>
    <w:rsid w:val="00F57360"/>
    <w:rsid w:val="00F64823"/>
    <w:rsid w:val="00F85633"/>
    <w:rsid w:val="00FA0AC2"/>
    <w:rsid w:val="00FB0349"/>
    <w:rsid w:val="00FB38D3"/>
    <w:rsid w:val="00FC2F3F"/>
    <w:rsid w:val="00FC58B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4F4D"/>
  <w15:chartTrackingRefBased/>
  <w15:docId w15:val="{EA9E76C5-2C2D-450F-A50B-59311855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8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8B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78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6C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s.smccd.edu/skyengl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counts.smccd.edu/skyengli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-id.net/descriptors/final/show/308" TargetMode="External"/><Relationship Id="rId5" Type="http://schemas.openxmlformats.org/officeDocument/2006/relationships/hyperlink" Target="https://icas-ca.org/wp-content/uploads/2020/06/Summary-IGETC-Standards-2.1-Edits-June-3-2020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mccd.zoom.us/j/99565269176?pwd=MHFET0gzdDUyWmtSdkNHekpiajI3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2</cp:revision>
  <dcterms:created xsi:type="dcterms:W3CDTF">2021-03-17T22:26:00Z</dcterms:created>
  <dcterms:modified xsi:type="dcterms:W3CDTF">2021-03-17T22:26:00Z</dcterms:modified>
</cp:coreProperties>
</file>